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072A08" w:rsidRDefault="009D2314" w:rsidP="009D2314">
      <w:pPr>
        <w:jc w:val="both"/>
        <w:rPr>
          <w:rFonts w:ascii="Arial" w:hAnsi="Arial" w:cs="Arial"/>
          <w:sz w:val="16"/>
          <w:szCs w:val="16"/>
        </w:rPr>
      </w:pPr>
      <w:r w:rsidRPr="00A74766">
        <w:rPr>
          <w:rFonts w:ascii="Arial" w:hAnsi="Arial" w:cs="Arial"/>
          <w:b/>
          <w:bCs/>
          <w:sz w:val="16"/>
          <w:szCs w:val="16"/>
        </w:rPr>
        <w:t xml:space="preserve">ATA DE REGISTRO DE PREÇOS: </w:t>
      </w:r>
      <w:r w:rsidRPr="00A74766">
        <w:rPr>
          <w:rFonts w:ascii="Arial" w:hAnsi="Arial" w:cs="Arial"/>
          <w:sz w:val="16"/>
          <w:szCs w:val="16"/>
        </w:rPr>
        <w:t xml:space="preserve">N° </w:t>
      </w:r>
      <w:r w:rsidR="00072A08">
        <w:rPr>
          <w:rFonts w:ascii="Arial" w:hAnsi="Arial" w:cs="Arial"/>
          <w:sz w:val="16"/>
          <w:szCs w:val="16"/>
        </w:rPr>
        <w:t>137</w:t>
      </w:r>
      <w:r w:rsidR="00DC5B3B" w:rsidRPr="00A74766">
        <w:rPr>
          <w:rFonts w:ascii="Arial" w:hAnsi="Arial" w:cs="Arial"/>
          <w:sz w:val="16"/>
          <w:szCs w:val="16"/>
        </w:rPr>
        <w:t>/201</w:t>
      </w:r>
      <w:r w:rsidR="00663BD0" w:rsidRPr="00A74766">
        <w:rPr>
          <w:rFonts w:ascii="Arial" w:hAnsi="Arial" w:cs="Arial"/>
          <w:sz w:val="16"/>
          <w:szCs w:val="16"/>
        </w:rPr>
        <w:t>4</w:t>
      </w: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PREGÃO </w:t>
      </w:r>
      <w:r w:rsidR="00067B8E" w:rsidRPr="00A74766">
        <w:rPr>
          <w:rFonts w:ascii="Arial" w:hAnsi="Arial" w:cs="Arial"/>
          <w:b/>
          <w:bCs/>
          <w:sz w:val="16"/>
          <w:szCs w:val="16"/>
        </w:rPr>
        <w:t xml:space="preserve">ELETRÔNICO: </w:t>
      </w:r>
      <w:r w:rsidR="00072A08" w:rsidRPr="00072A08">
        <w:rPr>
          <w:rFonts w:ascii="Arial" w:hAnsi="Arial" w:cs="Arial"/>
          <w:bCs/>
          <w:sz w:val="16"/>
          <w:szCs w:val="16"/>
        </w:rPr>
        <w:t>251</w:t>
      </w:r>
      <w:r w:rsidR="00C53CAF" w:rsidRPr="00A74766">
        <w:rPr>
          <w:rFonts w:ascii="Arial" w:hAnsi="Arial" w:cs="Arial"/>
          <w:bCs/>
          <w:sz w:val="16"/>
          <w:szCs w:val="16"/>
        </w:rPr>
        <w:t>/</w:t>
      </w:r>
      <w:r w:rsidR="00072A08">
        <w:rPr>
          <w:rFonts w:ascii="Arial" w:hAnsi="Arial" w:cs="Arial"/>
          <w:bCs/>
          <w:sz w:val="16"/>
          <w:szCs w:val="16"/>
        </w:rPr>
        <w:t>2014</w:t>
      </w:r>
      <w:r w:rsidR="00DC5B3B" w:rsidRPr="00A74766">
        <w:rPr>
          <w:rFonts w:ascii="Arial" w:hAnsi="Arial" w:cs="Arial"/>
          <w:bCs/>
          <w:sz w:val="16"/>
          <w:szCs w:val="16"/>
        </w:rPr>
        <w:t>SUPEL</w:t>
      </w:r>
      <w:r w:rsidR="00C53CAF" w:rsidRPr="00A74766">
        <w:rPr>
          <w:rFonts w:ascii="Arial" w:hAnsi="Arial" w:cs="Arial"/>
          <w:bCs/>
          <w:sz w:val="16"/>
          <w:szCs w:val="16"/>
        </w:rPr>
        <w:t>/RO</w:t>
      </w:r>
    </w:p>
    <w:p w:rsidR="009D2314" w:rsidRPr="00A74766" w:rsidRDefault="009D2314" w:rsidP="002F701B">
      <w:pPr>
        <w:jc w:val="both"/>
        <w:rPr>
          <w:rFonts w:ascii="Arial" w:hAnsi="Arial" w:cs="Arial"/>
          <w:sz w:val="16"/>
          <w:szCs w:val="16"/>
        </w:rPr>
      </w:pPr>
      <w:r w:rsidRPr="00A74766">
        <w:rPr>
          <w:rFonts w:ascii="Arial" w:hAnsi="Arial" w:cs="Arial"/>
          <w:b/>
          <w:bCs/>
          <w:sz w:val="16"/>
          <w:szCs w:val="16"/>
        </w:rPr>
        <w:t xml:space="preserve">PROCESSO: </w:t>
      </w:r>
      <w:r w:rsidR="00CC00E0" w:rsidRPr="00A74766">
        <w:rPr>
          <w:rFonts w:ascii="Arial" w:hAnsi="Arial" w:cs="Arial"/>
          <w:sz w:val="16"/>
          <w:szCs w:val="16"/>
        </w:rPr>
        <w:t xml:space="preserve">Nº </w:t>
      </w:r>
      <w:r w:rsidR="00072A08">
        <w:rPr>
          <w:rFonts w:ascii="Arial" w:hAnsi="Arial" w:cs="Arial"/>
          <w:sz w:val="16"/>
          <w:szCs w:val="16"/>
        </w:rPr>
        <w:t>01.1501.00111-00/2013</w:t>
      </w:r>
    </w:p>
    <w:p w:rsidR="004765EA" w:rsidRPr="00A74766" w:rsidRDefault="004765EA" w:rsidP="002F701B">
      <w:pPr>
        <w:jc w:val="both"/>
        <w:rPr>
          <w:rFonts w:ascii="Arial" w:hAnsi="Arial" w:cs="Arial"/>
          <w:sz w:val="16"/>
          <w:szCs w:val="16"/>
        </w:rPr>
      </w:pPr>
    </w:p>
    <w:p w:rsidR="009D2314" w:rsidRPr="00A74766" w:rsidRDefault="009D2314" w:rsidP="009C203D">
      <w:pPr>
        <w:spacing w:line="276" w:lineRule="auto"/>
        <w:jc w:val="both"/>
        <w:rPr>
          <w:rFonts w:ascii="Arial" w:hAnsi="Arial" w:cs="Arial"/>
          <w:sz w:val="16"/>
          <w:szCs w:val="16"/>
        </w:rPr>
      </w:pPr>
      <w:r w:rsidRPr="00A74766">
        <w:rPr>
          <w:rFonts w:ascii="Arial" w:hAnsi="Arial" w:cs="Arial"/>
          <w:sz w:val="16"/>
          <w:szCs w:val="16"/>
        </w:rPr>
        <w:t xml:space="preserve">Pelo presente instrumento, o Estado de Rondônia, através da SUPERINTENDÊNCIA ESTADUAL DE COMPRAS E LICITAÇÕES – SUPEL </w:t>
      </w:r>
      <w:r w:rsidRPr="00A74766">
        <w:rPr>
          <w:rFonts w:ascii="Arial" w:hAnsi="Arial" w:cs="Arial"/>
          <w:color w:val="000000"/>
          <w:sz w:val="16"/>
          <w:szCs w:val="16"/>
        </w:rPr>
        <w:t xml:space="preserve">situada à </w:t>
      </w:r>
      <w:r w:rsidR="00935BFC" w:rsidRPr="00A74766">
        <w:rPr>
          <w:rFonts w:ascii="Arial" w:hAnsi="Arial" w:cs="Arial"/>
          <w:color w:val="000000"/>
          <w:sz w:val="16"/>
          <w:szCs w:val="16"/>
        </w:rPr>
        <w:t>AV: FARQUAR</w:t>
      </w:r>
      <w:r w:rsidRPr="00A74766">
        <w:rPr>
          <w:rFonts w:ascii="Arial" w:hAnsi="Arial" w:cs="Arial"/>
          <w:sz w:val="16"/>
          <w:szCs w:val="16"/>
        </w:rPr>
        <w:t xml:space="preserve"> Nº </w:t>
      </w:r>
      <w:r w:rsidR="00935BFC" w:rsidRPr="00A74766">
        <w:rPr>
          <w:rFonts w:ascii="Arial" w:hAnsi="Arial" w:cs="Arial"/>
          <w:sz w:val="16"/>
          <w:szCs w:val="16"/>
        </w:rPr>
        <w:t>2986</w:t>
      </w:r>
      <w:r w:rsidRPr="00A74766">
        <w:rPr>
          <w:rFonts w:ascii="Arial" w:hAnsi="Arial" w:cs="Arial"/>
          <w:sz w:val="16"/>
          <w:szCs w:val="16"/>
        </w:rPr>
        <w:t xml:space="preserve"> – </w:t>
      </w:r>
      <w:r w:rsidR="00935BFC" w:rsidRPr="00A74766">
        <w:rPr>
          <w:rFonts w:ascii="Arial" w:hAnsi="Arial" w:cs="Arial"/>
          <w:sz w:val="16"/>
          <w:szCs w:val="16"/>
        </w:rPr>
        <w:t xml:space="preserve">COMPLEXO RIO MADEIRA EDIFÍCIO RIO MADEIRA 1º ANDAR </w:t>
      </w:r>
      <w:r w:rsidRPr="00A74766">
        <w:rPr>
          <w:rFonts w:ascii="Arial" w:hAnsi="Arial" w:cs="Arial"/>
          <w:sz w:val="16"/>
          <w:szCs w:val="16"/>
        </w:rPr>
        <w:t xml:space="preserve">BAIRRO: </w:t>
      </w:r>
      <w:r w:rsidR="00935BFC" w:rsidRPr="00A74766">
        <w:rPr>
          <w:rFonts w:ascii="Arial" w:hAnsi="Arial" w:cs="Arial"/>
          <w:sz w:val="16"/>
          <w:szCs w:val="16"/>
        </w:rPr>
        <w:t>PEDRINHAS</w:t>
      </w:r>
      <w:r w:rsidRPr="00A74766">
        <w:rPr>
          <w:rFonts w:ascii="Arial" w:hAnsi="Arial" w:cs="Arial"/>
          <w:color w:val="000000"/>
          <w:sz w:val="16"/>
          <w:szCs w:val="16"/>
        </w:rPr>
        <w:t xml:space="preserve">, neste ato representado pelo </w:t>
      </w:r>
      <w:r w:rsidRPr="00A74766">
        <w:rPr>
          <w:rFonts w:ascii="Arial" w:hAnsi="Arial" w:cs="Arial"/>
          <w:bCs/>
          <w:color w:val="000000"/>
          <w:sz w:val="16"/>
          <w:szCs w:val="16"/>
        </w:rPr>
        <w:t>Superintendente da SUPEL</w:t>
      </w:r>
      <w:r w:rsidRPr="00A74766">
        <w:rPr>
          <w:rFonts w:ascii="Arial" w:hAnsi="Arial" w:cs="Arial"/>
          <w:color w:val="000000"/>
          <w:sz w:val="16"/>
          <w:szCs w:val="16"/>
        </w:rPr>
        <w:t xml:space="preserve">, </w:t>
      </w:r>
      <w:r w:rsidRPr="00A74766">
        <w:rPr>
          <w:rFonts w:ascii="Arial" w:hAnsi="Arial" w:cs="Arial"/>
          <w:b/>
          <w:color w:val="000000"/>
          <w:sz w:val="16"/>
          <w:szCs w:val="16"/>
        </w:rPr>
        <w:t>Se</w:t>
      </w:r>
      <w:r w:rsidR="007969F7" w:rsidRPr="00A74766">
        <w:rPr>
          <w:rFonts w:ascii="Arial" w:hAnsi="Arial" w:cs="Arial"/>
          <w:b/>
          <w:color w:val="000000"/>
          <w:sz w:val="16"/>
          <w:szCs w:val="16"/>
        </w:rPr>
        <w:t>nhor Márcio Rogério Gabriel</w:t>
      </w:r>
      <w:r w:rsidR="007969F7" w:rsidRPr="00A74766">
        <w:rPr>
          <w:rFonts w:ascii="Arial" w:hAnsi="Arial" w:cs="Arial"/>
          <w:color w:val="000000"/>
          <w:sz w:val="16"/>
          <w:szCs w:val="16"/>
        </w:rPr>
        <w:t xml:space="preserve"> e a </w:t>
      </w:r>
      <w:r w:rsidR="007969F7" w:rsidRPr="00A74766">
        <w:rPr>
          <w:rFonts w:ascii="Arial" w:hAnsi="Arial" w:cs="Arial"/>
          <w:b/>
          <w:color w:val="000000"/>
          <w:sz w:val="16"/>
          <w:szCs w:val="16"/>
        </w:rPr>
        <w:t>empresa qualificada</w:t>
      </w:r>
      <w:r w:rsidRPr="00A74766">
        <w:rPr>
          <w:rFonts w:ascii="Arial" w:hAnsi="Arial" w:cs="Arial"/>
          <w:b/>
          <w:color w:val="000000"/>
          <w:sz w:val="16"/>
          <w:szCs w:val="16"/>
        </w:rPr>
        <w:t xml:space="preserve"> no Anexo Único</w:t>
      </w:r>
      <w:r w:rsidRPr="00A74766">
        <w:rPr>
          <w:rFonts w:ascii="Arial" w:hAnsi="Arial" w:cs="Arial"/>
          <w:color w:val="000000"/>
          <w:sz w:val="16"/>
          <w:szCs w:val="16"/>
        </w:rPr>
        <w:t xml:space="preserve"> desta Ata, </w:t>
      </w:r>
      <w:r w:rsidRPr="00A74766">
        <w:rPr>
          <w:rFonts w:ascii="Arial" w:hAnsi="Arial" w:cs="Arial"/>
          <w:b/>
          <w:color w:val="000000"/>
          <w:sz w:val="16"/>
          <w:szCs w:val="16"/>
        </w:rPr>
        <w:t>resolvem</w:t>
      </w:r>
      <w:r w:rsidRPr="00A74766">
        <w:rPr>
          <w:rFonts w:ascii="Arial" w:hAnsi="Arial" w:cs="Arial"/>
          <w:color w:val="000000"/>
          <w:sz w:val="16"/>
          <w:szCs w:val="16"/>
        </w:rPr>
        <w:t xml:space="preserve"> </w:t>
      </w:r>
      <w:r w:rsidR="0030564A" w:rsidRPr="00343614">
        <w:rPr>
          <w:rFonts w:ascii="Arial" w:hAnsi="Arial" w:cs="Arial"/>
          <w:bCs/>
          <w:sz w:val="16"/>
          <w:szCs w:val="16"/>
        </w:rPr>
        <w:t xml:space="preserve">Registro de Preços, visando futura e eventual aquisição de </w:t>
      </w:r>
      <w:r w:rsidR="00072A08">
        <w:rPr>
          <w:rFonts w:ascii="Arial" w:hAnsi="Arial" w:cs="Arial"/>
          <w:bCs/>
          <w:sz w:val="16"/>
          <w:szCs w:val="16"/>
        </w:rPr>
        <w:t xml:space="preserve">detector de metal portátil, </w:t>
      </w:r>
      <w:r w:rsidR="0030564A" w:rsidRPr="00343614">
        <w:rPr>
          <w:rFonts w:ascii="Arial" w:hAnsi="Arial" w:cs="Arial"/>
          <w:bCs/>
          <w:sz w:val="16"/>
          <w:szCs w:val="16"/>
        </w:rPr>
        <w:t>com previsão e estimativa de consumo pelo período de 12 meses, conforme demanda das unidades</w:t>
      </w:r>
      <w:r w:rsidR="00072A08">
        <w:rPr>
          <w:rFonts w:ascii="Arial" w:hAnsi="Arial" w:cs="Arial"/>
          <w:bCs/>
          <w:sz w:val="16"/>
          <w:szCs w:val="16"/>
        </w:rPr>
        <w:t xml:space="preserve">, </w:t>
      </w:r>
      <w:r w:rsidR="0030564A" w:rsidRPr="00343614">
        <w:rPr>
          <w:rFonts w:ascii="Arial" w:hAnsi="Arial" w:cs="Arial"/>
          <w:bCs/>
          <w:sz w:val="16"/>
          <w:szCs w:val="16"/>
        </w:rPr>
        <w:t>a pedido da Secret</w:t>
      </w:r>
      <w:r w:rsidR="00072A08">
        <w:rPr>
          <w:rFonts w:ascii="Arial" w:hAnsi="Arial" w:cs="Arial"/>
          <w:bCs/>
          <w:sz w:val="16"/>
          <w:szCs w:val="16"/>
        </w:rPr>
        <w:t>a</w:t>
      </w:r>
      <w:r w:rsidR="0030564A" w:rsidRPr="00343614">
        <w:rPr>
          <w:rFonts w:ascii="Arial" w:hAnsi="Arial" w:cs="Arial"/>
          <w:bCs/>
          <w:sz w:val="16"/>
          <w:szCs w:val="16"/>
        </w:rPr>
        <w:t xml:space="preserve">ria de </w:t>
      </w:r>
      <w:r w:rsidR="00072A08">
        <w:rPr>
          <w:rFonts w:ascii="Arial" w:hAnsi="Arial" w:cs="Arial"/>
          <w:bCs/>
          <w:sz w:val="16"/>
          <w:szCs w:val="16"/>
        </w:rPr>
        <w:t>Segurança, Defesa e Cidadania – SESDEC</w:t>
      </w:r>
      <w:r w:rsidR="00E021E3" w:rsidRPr="00A74766">
        <w:rPr>
          <w:rFonts w:ascii="Arial" w:hAnsi="Arial" w:cs="Arial"/>
          <w:sz w:val="16"/>
          <w:szCs w:val="16"/>
        </w:rPr>
        <w:t xml:space="preserve">, </w:t>
      </w:r>
      <w:r w:rsidR="009421A6" w:rsidRPr="00A74766">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alterações, </w:t>
      </w:r>
      <w:r w:rsidR="00720F4B" w:rsidRPr="00A74766">
        <w:rPr>
          <w:rFonts w:ascii="Arial" w:hAnsi="Arial" w:cs="Arial"/>
          <w:sz w:val="16"/>
          <w:szCs w:val="16"/>
        </w:rPr>
        <w:t>Decreto Estadual nº 18.340/13 e suas alterações e em conformidade com as disposições a seguir.</w:t>
      </w:r>
    </w:p>
    <w:p w:rsidR="009D2314" w:rsidRPr="00A74766" w:rsidRDefault="009D2314" w:rsidP="009D2314">
      <w:pPr>
        <w:jc w:val="both"/>
        <w:rPr>
          <w:rFonts w:ascii="Arial" w:hAnsi="Arial" w:cs="Arial"/>
          <w:sz w:val="16"/>
          <w:szCs w:val="16"/>
        </w:rPr>
      </w:pPr>
    </w:p>
    <w:p w:rsidR="00720F4B" w:rsidRPr="00A74766" w:rsidRDefault="009D2314" w:rsidP="00720F4B">
      <w:pPr>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720F4B" w:rsidRPr="00A74766" w:rsidRDefault="00720F4B" w:rsidP="00720F4B">
      <w:pPr>
        <w:jc w:val="both"/>
        <w:rPr>
          <w:rFonts w:ascii="Arial" w:hAnsi="Arial" w:cs="Arial"/>
          <w:bCs/>
          <w:sz w:val="16"/>
          <w:szCs w:val="16"/>
        </w:rPr>
      </w:pPr>
      <w:r w:rsidRPr="00A74766">
        <w:rPr>
          <w:rFonts w:ascii="Arial" w:hAnsi="Arial" w:cs="Arial"/>
          <w:b/>
          <w:bCs/>
          <w:color w:val="000000"/>
          <w:sz w:val="16"/>
          <w:szCs w:val="16"/>
        </w:rPr>
        <w:t>1.1 REGISTRAR O PREÇO</w:t>
      </w:r>
      <w:r w:rsidRPr="00A74766">
        <w:rPr>
          <w:rFonts w:ascii="Arial" w:hAnsi="Arial" w:cs="Arial"/>
          <w:sz w:val="16"/>
          <w:szCs w:val="16"/>
        </w:rPr>
        <w:t xml:space="preserve"> </w:t>
      </w:r>
      <w:r w:rsidR="009A37AE" w:rsidRPr="00A74766">
        <w:rPr>
          <w:rFonts w:ascii="Arial" w:hAnsi="Arial" w:cs="Arial"/>
          <w:sz w:val="16"/>
          <w:szCs w:val="16"/>
        </w:rPr>
        <w:t xml:space="preserve">para futura e eventual </w:t>
      </w:r>
      <w:r w:rsidR="009A37AE" w:rsidRPr="00A74766">
        <w:rPr>
          <w:rFonts w:ascii="Arial" w:hAnsi="Arial" w:cs="Arial"/>
          <w:bCs/>
          <w:sz w:val="16"/>
          <w:szCs w:val="16"/>
        </w:rPr>
        <w:t xml:space="preserve">aquisição de </w:t>
      </w:r>
      <w:r w:rsidR="00072A08">
        <w:rPr>
          <w:rFonts w:ascii="Arial" w:hAnsi="Arial" w:cs="Arial"/>
          <w:bCs/>
          <w:sz w:val="16"/>
          <w:szCs w:val="16"/>
        </w:rPr>
        <w:t>detector de metal portátil</w:t>
      </w:r>
      <w:r w:rsidRPr="00A74766">
        <w:rPr>
          <w:rFonts w:ascii="Arial" w:hAnsi="Arial" w:cs="Arial"/>
          <w:bCs/>
          <w:sz w:val="16"/>
          <w:szCs w:val="16"/>
        </w:rPr>
        <w:t xml:space="preserve">, a pedido da </w:t>
      </w:r>
      <w:r w:rsidR="00072A08" w:rsidRPr="00343614">
        <w:rPr>
          <w:rFonts w:ascii="Arial" w:hAnsi="Arial" w:cs="Arial"/>
          <w:bCs/>
          <w:sz w:val="16"/>
          <w:szCs w:val="16"/>
        </w:rPr>
        <w:t>Secret</w:t>
      </w:r>
      <w:r w:rsidR="00072A08">
        <w:rPr>
          <w:rFonts w:ascii="Arial" w:hAnsi="Arial" w:cs="Arial"/>
          <w:bCs/>
          <w:sz w:val="16"/>
          <w:szCs w:val="16"/>
        </w:rPr>
        <w:t>a</w:t>
      </w:r>
      <w:r w:rsidR="00072A08" w:rsidRPr="00343614">
        <w:rPr>
          <w:rFonts w:ascii="Arial" w:hAnsi="Arial" w:cs="Arial"/>
          <w:bCs/>
          <w:sz w:val="16"/>
          <w:szCs w:val="16"/>
        </w:rPr>
        <w:t xml:space="preserve">ria de </w:t>
      </w:r>
      <w:r w:rsidR="00072A08">
        <w:rPr>
          <w:rFonts w:ascii="Arial" w:hAnsi="Arial" w:cs="Arial"/>
          <w:bCs/>
          <w:sz w:val="16"/>
          <w:szCs w:val="16"/>
        </w:rPr>
        <w:t xml:space="preserve">Segurança, Defesa e Cidadania – SESDEC. </w:t>
      </w:r>
    </w:p>
    <w:p w:rsidR="00720F4B" w:rsidRPr="00A74766" w:rsidRDefault="00720F4B" w:rsidP="00663BD0">
      <w:pPr>
        <w:pStyle w:val="PargrafodaLista"/>
        <w:jc w:val="both"/>
        <w:rPr>
          <w:rFonts w:ascii="Arial" w:hAnsi="Arial" w:cs="Arial"/>
          <w:b/>
          <w:bCs/>
          <w:sz w:val="16"/>
          <w:szCs w:val="16"/>
        </w:rPr>
      </w:pPr>
    </w:p>
    <w:p w:rsidR="00720F4B" w:rsidRPr="00A74766" w:rsidRDefault="00663BD0" w:rsidP="00720F4B">
      <w:pPr>
        <w:pStyle w:val="PargrafodaLista"/>
        <w:ind w:left="0"/>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4. DA ESPECIFICAÇÃO, QUANTIDADE E PREÇO</w:t>
      </w:r>
    </w:p>
    <w:p w:rsidR="009D2314" w:rsidRPr="00A74766" w:rsidRDefault="009D2314" w:rsidP="009D2314">
      <w:pPr>
        <w:pStyle w:val="Corpodetexto2"/>
        <w:ind w:right="-1" w:firstLine="0"/>
        <w:rPr>
          <w:sz w:val="16"/>
          <w:szCs w:val="16"/>
        </w:rPr>
      </w:pPr>
    </w:p>
    <w:p w:rsidR="009D2314" w:rsidRPr="00A74766" w:rsidRDefault="009D2314" w:rsidP="009D2314">
      <w:pPr>
        <w:pStyle w:val="Corpodetexto2"/>
        <w:ind w:right="-1" w:firstLine="0"/>
        <w:rPr>
          <w:sz w:val="16"/>
          <w:szCs w:val="16"/>
        </w:rPr>
      </w:pPr>
      <w:r w:rsidRPr="00A74766">
        <w:rPr>
          <w:b/>
          <w:bCs/>
          <w:sz w:val="16"/>
          <w:szCs w:val="16"/>
        </w:rPr>
        <w:t>4.1</w:t>
      </w:r>
      <w:r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A74766" w:rsidRDefault="009D2314" w:rsidP="009D2314">
      <w:pPr>
        <w:pStyle w:val="Corpodetexto2"/>
        <w:ind w:right="-1" w:firstLine="0"/>
        <w:rPr>
          <w:sz w:val="16"/>
          <w:szCs w:val="16"/>
        </w:rPr>
      </w:pPr>
    </w:p>
    <w:p w:rsidR="00A74766" w:rsidRP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A74766" w:rsidRPr="00A74766" w:rsidRDefault="00A74766" w:rsidP="00A74766">
      <w:pPr>
        <w:spacing w:line="360" w:lineRule="auto"/>
        <w:jc w:val="both"/>
        <w:rPr>
          <w:rFonts w:ascii="Arial" w:hAnsi="Arial" w:cs="Arial"/>
          <w:b/>
          <w:bCs/>
          <w:sz w:val="16"/>
          <w:szCs w:val="16"/>
        </w:rPr>
      </w:pPr>
    </w:p>
    <w:p w:rsidR="009D2314" w:rsidRPr="00A74766" w:rsidRDefault="009D2314" w:rsidP="00A74766">
      <w:pPr>
        <w:spacing w:line="360" w:lineRule="auto"/>
        <w:jc w:val="both"/>
        <w:rPr>
          <w:rFonts w:ascii="Arial" w:hAnsi="Arial" w:cs="Arial"/>
          <w:b/>
          <w:bCs/>
          <w:sz w:val="16"/>
          <w:szCs w:val="16"/>
        </w:rPr>
      </w:pPr>
      <w:r w:rsidRPr="00A74766">
        <w:rPr>
          <w:rFonts w:ascii="Arial" w:hAnsi="Arial" w:cs="Arial"/>
          <w:sz w:val="16"/>
          <w:szCs w:val="16"/>
        </w:rPr>
        <w:t>6.1. No recebimento e aceitação de qualquer item, objeto desta Ata de Registro de Preços, serão observadas as especificações</w:t>
      </w:r>
      <w:r w:rsidR="002820CC" w:rsidRPr="00A74766">
        <w:rPr>
          <w:rFonts w:ascii="Arial" w:hAnsi="Arial" w:cs="Arial"/>
          <w:sz w:val="16"/>
          <w:szCs w:val="16"/>
        </w:rPr>
        <w:t xml:space="preserve"> </w:t>
      </w:r>
      <w:r w:rsidRPr="00A74766">
        <w:rPr>
          <w:rFonts w:ascii="Arial" w:hAnsi="Arial" w:cs="Arial"/>
          <w:sz w:val="16"/>
          <w:szCs w:val="16"/>
        </w:rPr>
        <w:t>contidas no</w:t>
      </w:r>
      <w:r w:rsidR="002C5AC0" w:rsidRPr="00A74766">
        <w:rPr>
          <w:rFonts w:ascii="Arial" w:hAnsi="Arial" w:cs="Arial"/>
          <w:sz w:val="16"/>
          <w:szCs w:val="16"/>
        </w:rPr>
        <w:t xml:space="preserve"> instrumento convocatório. </w:t>
      </w:r>
      <w:r w:rsidRPr="00A74766">
        <w:rPr>
          <w:rFonts w:ascii="Arial" w:hAnsi="Arial" w:cs="Arial"/>
          <w:b/>
          <w:bCs/>
          <w:sz w:val="16"/>
          <w:szCs w:val="16"/>
        </w:rPr>
        <w:t> </w:t>
      </w:r>
    </w:p>
    <w:p w:rsidR="009A37AE" w:rsidRPr="00A74766" w:rsidRDefault="009D2314"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sz w:val="16"/>
          <w:szCs w:val="16"/>
        </w:rPr>
        <w:t xml:space="preserve">Expedida a Nota de Empenho, o recebimento de seu objeto ficará condicionado </w:t>
      </w:r>
      <w:proofErr w:type="gramStart"/>
      <w:r w:rsidRPr="00A74766">
        <w:rPr>
          <w:rFonts w:ascii="Arial" w:hAnsi="Arial" w:cs="Arial"/>
          <w:sz w:val="16"/>
          <w:szCs w:val="16"/>
        </w:rPr>
        <w:t>a</w:t>
      </w:r>
      <w:proofErr w:type="gramEnd"/>
      <w:r w:rsidRPr="00A74766">
        <w:rPr>
          <w:rFonts w:ascii="Arial" w:hAnsi="Arial" w:cs="Arial"/>
          <w:sz w:val="16"/>
          <w:szCs w:val="16"/>
        </w:rPr>
        <w:t xml:space="preserve"> observância das normas contidas no art. 40, inciso XVI, c/c o art. 73 inciso II, “a” e “b”, da Lei 8.666/93 e alterações.</w:t>
      </w:r>
    </w:p>
    <w:p w:rsidR="009A37AE" w:rsidRPr="00A74766" w:rsidRDefault="009A37AE" w:rsidP="009A37AE">
      <w:pPr>
        <w:pStyle w:val="Corpodetexto3"/>
        <w:tabs>
          <w:tab w:val="left" w:pos="900"/>
        </w:tabs>
        <w:ind w:right="47"/>
        <w:rPr>
          <w:rFonts w:ascii="Arial" w:hAnsi="Arial" w:cs="Arial"/>
          <w:sz w:val="16"/>
          <w:szCs w:val="16"/>
        </w:rPr>
      </w:pPr>
    </w:p>
    <w:p w:rsidR="00B44FA2" w:rsidRPr="00A74766" w:rsidRDefault="004F74E1"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b/>
          <w:sz w:val="16"/>
          <w:szCs w:val="16"/>
        </w:rPr>
        <w:t>LOCAL DE ENTREGA</w:t>
      </w:r>
      <w:r w:rsidR="009A37AE" w:rsidRPr="00A74766">
        <w:rPr>
          <w:rFonts w:ascii="Arial" w:hAnsi="Arial" w:cs="Arial"/>
          <w:b/>
          <w:sz w:val="16"/>
          <w:szCs w:val="16"/>
        </w:rPr>
        <w:t>:</w:t>
      </w:r>
      <w:r w:rsidR="009A37AE" w:rsidRPr="00A74766">
        <w:rPr>
          <w:rFonts w:ascii="Arial" w:hAnsi="Arial" w:cs="Arial"/>
          <w:color w:val="FF0000"/>
          <w:sz w:val="16"/>
          <w:szCs w:val="16"/>
        </w:rPr>
        <w:t xml:space="preserve"> </w:t>
      </w:r>
    </w:p>
    <w:p w:rsidR="00B44FA2" w:rsidRPr="00A74766" w:rsidRDefault="00B44FA2" w:rsidP="00B44FA2">
      <w:pPr>
        <w:pStyle w:val="PargrafodaLista"/>
        <w:rPr>
          <w:rFonts w:ascii="Arial" w:hAnsi="Arial" w:cs="Arial"/>
          <w:sz w:val="16"/>
          <w:szCs w:val="16"/>
        </w:rPr>
      </w:pPr>
    </w:p>
    <w:p w:rsidR="00072A08" w:rsidRDefault="009A37AE" w:rsidP="00072A08">
      <w:pPr>
        <w:pStyle w:val="PargrafodaLista"/>
        <w:numPr>
          <w:ilvl w:val="2"/>
          <w:numId w:val="3"/>
        </w:numPr>
        <w:jc w:val="both"/>
        <w:rPr>
          <w:rFonts w:ascii="Arial" w:hAnsi="Arial" w:cs="Arial"/>
          <w:sz w:val="16"/>
          <w:szCs w:val="16"/>
        </w:rPr>
      </w:pPr>
      <w:r w:rsidRPr="004C3AEB">
        <w:rPr>
          <w:rFonts w:ascii="Arial" w:hAnsi="Arial" w:cs="Arial"/>
          <w:sz w:val="16"/>
          <w:szCs w:val="16"/>
        </w:rPr>
        <w:t>Deverá</w:t>
      </w:r>
      <w:r w:rsidRPr="00072A08">
        <w:rPr>
          <w:rFonts w:ascii="Arial" w:hAnsi="Arial" w:cs="Arial"/>
          <w:sz w:val="16"/>
          <w:szCs w:val="16"/>
        </w:rPr>
        <w:t xml:space="preserve"> ser efetuada a entrega n</w:t>
      </w:r>
      <w:r w:rsidR="00072A08" w:rsidRPr="00072A08">
        <w:rPr>
          <w:rFonts w:ascii="Arial" w:hAnsi="Arial" w:cs="Arial"/>
          <w:sz w:val="16"/>
          <w:szCs w:val="16"/>
        </w:rPr>
        <w:t>o</w:t>
      </w:r>
      <w:r w:rsidRPr="00072A08">
        <w:rPr>
          <w:rFonts w:ascii="Arial" w:hAnsi="Arial" w:cs="Arial"/>
          <w:sz w:val="16"/>
          <w:szCs w:val="16"/>
        </w:rPr>
        <w:t xml:space="preserve"> </w:t>
      </w:r>
      <w:r w:rsidR="00072A08" w:rsidRPr="00072A08">
        <w:rPr>
          <w:rFonts w:ascii="Arial" w:hAnsi="Arial" w:cs="Arial"/>
          <w:sz w:val="16"/>
          <w:szCs w:val="16"/>
        </w:rPr>
        <w:t xml:space="preserve">Almoxarifado da SESDEC/RO, situado a Rua Monteiro Lobato nº 5550, galpão 06 Bairro eldorado, na cidade de Porto Velho – RO. </w:t>
      </w:r>
    </w:p>
    <w:p w:rsidR="00072A08" w:rsidRPr="00072A08" w:rsidRDefault="00072A08" w:rsidP="00072A08">
      <w:pPr>
        <w:jc w:val="both"/>
        <w:rPr>
          <w:rFonts w:ascii="Arial" w:hAnsi="Arial" w:cs="Arial"/>
          <w:sz w:val="16"/>
          <w:szCs w:val="16"/>
        </w:rPr>
      </w:pPr>
    </w:p>
    <w:p w:rsidR="00B44FA2" w:rsidRPr="00072A08" w:rsidRDefault="00072A08" w:rsidP="00072A08">
      <w:pPr>
        <w:pStyle w:val="Corpodetexto3"/>
        <w:tabs>
          <w:tab w:val="left" w:pos="900"/>
        </w:tabs>
        <w:ind w:right="47"/>
        <w:rPr>
          <w:rFonts w:ascii="Arial" w:hAnsi="Arial" w:cs="Arial"/>
          <w:bCs/>
          <w:color w:val="000000"/>
          <w:sz w:val="16"/>
          <w:szCs w:val="16"/>
        </w:rPr>
      </w:pPr>
      <w:r>
        <w:rPr>
          <w:rFonts w:ascii="Arial" w:hAnsi="Arial" w:cs="Arial"/>
          <w:sz w:val="16"/>
          <w:szCs w:val="16"/>
        </w:rPr>
        <w:t xml:space="preserve">6.3.2 </w:t>
      </w:r>
      <w:r w:rsidR="009A37AE" w:rsidRPr="00072A08">
        <w:rPr>
          <w:rFonts w:ascii="Arial" w:hAnsi="Arial" w:cs="Arial"/>
          <w:sz w:val="16"/>
          <w:szCs w:val="16"/>
        </w:rPr>
        <w:t>Os dias de funcionamento são de segunda a sexta</w:t>
      </w:r>
      <w:r w:rsidR="009A37AE" w:rsidRPr="00072A08">
        <w:rPr>
          <w:rFonts w:ascii="Arial" w:hAnsi="Arial" w:cs="Arial"/>
          <w:b/>
          <w:sz w:val="16"/>
          <w:szCs w:val="16"/>
        </w:rPr>
        <w:t xml:space="preserve"> das </w:t>
      </w:r>
      <w:proofErr w:type="gramStart"/>
      <w:r w:rsidR="009A37AE" w:rsidRPr="00072A08">
        <w:rPr>
          <w:rFonts w:ascii="Arial" w:hAnsi="Arial" w:cs="Arial"/>
          <w:b/>
          <w:sz w:val="16"/>
          <w:szCs w:val="16"/>
        </w:rPr>
        <w:t>7:30</w:t>
      </w:r>
      <w:proofErr w:type="gramEnd"/>
      <w:r w:rsidR="009A37AE" w:rsidRPr="00072A08">
        <w:rPr>
          <w:rFonts w:ascii="Arial" w:hAnsi="Arial" w:cs="Arial"/>
          <w:b/>
          <w:sz w:val="16"/>
          <w:szCs w:val="16"/>
        </w:rPr>
        <w:t xml:space="preserve"> as 13:</w:t>
      </w:r>
      <w:r w:rsidRPr="00072A08">
        <w:rPr>
          <w:rFonts w:ascii="Arial" w:hAnsi="Arial" w:cs="Arial"/>
          <w:b/>
          <w:sz w:val="16"/>
          <w:szCs w:val="16"/>
        </w:rPr>
        <w:t>0</w:t>
      </w:r>
      <w:r w:rsidR="009A37AE" w:rsidRPr="00072A08">
        <w:rPr>
          <w:rFonts w:ascii="Arial" w:hAnsi="Arial" w:cs="Arial"/>
          <w:b/>
          <w:sz w:val="16"/>
          <w:szCs w:val="16"/>
        </w:rPr>
        <w:t>0 horas.</w:t>
      </w:r>
    </w:p>
    <w:p w:rsidR="0030564A" w:rsidRPr="0030564A" w:rsidRDefault="009A37AE" w:rsidP="004C3AEB">
      <w:pPr>
        <w:pStyle w:val="Corpodetexto3"/>
        <w:tabs>
          <w:tab w:val="left" w:pos="900"/>
        </w:tabs>
        <w:ind w:right="47"/>
        <w:rPr>
          <w:rFonts w:ascii="Arial" w:hAnsi="Arial" w:cs="Arial"/>
          <w:bCs/>
          <w:color w:val="000000"/>
          <w:sz w:val="16"/>
          <w:szCs w:val="16"/>
        </w:rPr>
      </w:pPr>
      <w:r w:rsidRPr="00A74766">
        <w:rPr>
          <w:rFonts w:ascii="Arial" w:hAnsi="Arial" w:cs="Arial"/>
          <w:b/>
          <w:sz w:val="16"/>
          <w:szCs w:val="16"/>
        </w:rPr>
        <w:t xml:space="preserve"> </w:t>
      </w:r>
    </w:p>
    <w:p w:rsidR="0030564A" w:rsidRPr="0030564A" w:rsidRDefault="009C203D" w:rsidP="004C3AEB">
      <w:pPr>
        <w:pStyle w:val="Corpodetexto3"/>
        <w:tabs>
          <w:tab w:val="left" w:pos="900"/>
        </w:tabs>
        <w:ind w:right="47"/>
        <w:rPr>
          <w:rFonts w:ascii="Arial" w:hAnsi="Arial" w:cs="Arial"/>
          <w:bCs/>
          <w:color w:val="000000"/>
          <w:sz w:val="16"/>
          <w:szCs w:val="16"/>
        </w:rPr>
      </w:pPr>
      <w:r w:rsidRPr="0030564A">
        <w:rPr>
          <w:rFonts w:ascii="Arial" w:hAnsi="Arial" w:cs="Arial"/>
          <w:b/>
          <w:sz w:val="16"/>
          <w:szCs w:val="16"/>
        </w:rPr>
        <w:t xml:space="preserve">6.4 </w:t>
      </w:r>
      <w:r w:rsidR="004765EA" w:rsidRPr="0030564A">
        <w:rPr>
          <w:rFonts w:ascii="Arial" w:hAnsi="Arial" w:cs="Arial"/>
          <w:b/>
          <w:sz w:val="16"/>
          <w:szCs w:val="16"/>
        </w:rPr>
        <w:t>DO PRAZO DE ENTREGA;</w:t>
      </w:r>
      <w:r w:rsidR="004765EA" w:rsidRPr="0030564A">
        <w:rPr>
          <w:rFonts w:ascii="Arial" w:hAnsi="Arial" w:cs="Arial"/>
          <w:sz w:val="16"/>
          <w:szCs w:val="16"/>
        </w:rPr>
        <w:t xml:space="preserve"> </w:t>
      </w:r>
      <w:r w:rsidR="0030564A" w:rsidRPr="0030564A">
        <w:rPr>
          <w:rFonts w:ascii="Arial" w:hAnsi="Arial" w:cs="Arial"/>
          <w:sz w:val="16"/>
          <w:szCs w:val="16"/>
        </w:rPr>
        <w:t xml:space="preserve">Será no </w:t>
      </w:r>
      <w:r w:rsidR="004C3AEB" w:rsidRPr="004C3AEB">
        <w:rPr>
          <w:rFonts w:ascii="Arial" w:hAnsi="Arial" w:cs="Arial"/>
          <w:bCs/>
          <w:sz w:val="16"/>
          <w:szCs w:val="16"/>
        </w:rPr>
        <w:t>prazo</w:t>
      </w:r>
      <w:r w:rsidR="004C3AEB">
        <w:rPr>
          <w:rFonts w:ascii="Arial" w:hAnsi="Arial" w:cs="Arial"/>
          <w:b/>
          <w:bCs/>
          <w:sz w:val="16"/>
          <w:szCs w:val="16"/>
        </w:rPr>
        <w:t xml:space="preserve"> </w:t>
      </w:r>
      <w:r w:rsidR="0030564A" w:rsidRPr="004C3AEB">
        <w:rPr>
          <w:rFonts w:ascii="Arial" w:hAnsi="Arial" w:cs="Arial"/>
          <w:bCs/>
          <w:sz w:val="16"/>
          <w:szCs w:val="16"/>
        </w:rPr>
        <w:t xml:space="preserve">de </w:t>
      </w:r>
      <w:r w:rsidR="004C3AEB" w:rsidRPr="004C3AEB">
        <w:rPr>
          <w:rFonts w:ascii="Arial" w:hAnsi="Arial" w:cs="Arial"/>
          <w:b/>
          <w:bCs/>
          <w:sz w:val="16"/>
          <w:szCs w:val="16"/>
        </w:rPr>
        <w:t>20</w:t>
      </w:r>
      <w:r w:rsidR="0030564A" w:rsidRPr="0030564A">
        <w:rPr>
          <w:rFonts w:ascii="Arial" w:hAnsi="Arial" w:cs="Arial"/>
          <w:b/>
          <w:bCs/>
          <w:sz w:val="16"/>
          <w:szCs w:val="16"/>
        </w:rPr>
        <w:t xml:space="preserve"> (</w:t>
      </w:r>
      <w:r w:rsidR="004C3AEB">
        <w:rPr>
          <w:rFonts w:ascii="Arial" w:hAnsi="Arial" w:cs="Arial"/>
          <w:b/>
          <w:bCs/>
          <w:sz w:val="16"/>
          <w:szCs w:val="16"/>
        </w:rPr>
        <w:t>vinte</w:t>
      </w:r>
      <w:r w:rsidR="0030564A" w:rsidRPr="0030564A">
        <w:rPr>
          <w:rFonts w:ascii="Arial" w:hAnsi="Arial" w:cs="Arial"/>
          <w:b/>
          <w:bCs/>
          <w:sz w:val="16"/>
          <w:szCs w:val="16"/>
        </w:rPr>
        <w:t xml:space="preserve">) dias </w:t>
      </w:r>
      <w:r w:rsidR="0030564A" w:rsidRPr="0030564A">
        <w:rPr>
          <w:rFonts w:ascii="Arial" w:hAnsi="Arial" w:cs="Arial"/>
          <w:sz w:val="16"/>
          <w:szCs w:val="16"/>
        </w:rPr>
        <w:t xml:space="preserve">a partir da data do recebimento da nota de empenho, </w:t>
      </w:r>
      <w:r w:rsidR="004C3AEB">
        <w:rPr>
          <w:rFonts w:ascii="Arial" w:hAnsi="Arial" w:cs="Arial"/>
          <w:sz w:val="16"/>
          <w:szCs w:val="16"/>
        </w:rPr>
        <w:t>o objeto deverá ser entregue em sua totalidade de uma só vez</w:t>
      </w:r>
      <w:r w:rsidR="0030564A" w:rsidRPr="0030564A">
        <w:rPr>
          <w:rFonts w:ascii="Arial" w:hAnsi="Arial" w:cs="Arial"/>
          <w:b/>
          <w:sz w:val="16"/>
          <w:szCs w:val="16"/>
        </w:rPr>
        <w:t>.</w:t>
      </w:r>
    </w:p>
    <w:p w:rsidR="00082110" w:rsidRPr="00A74766" w:rsidRDefault="00082110" w:rsidP="00082110">
      <w:pPr>
        <w:jc w:val="both"/>
        <w:rPr>
          <w:rFonts w:ascii="Arial" w:hAnsi="Arial" w:cs="Arial"/>
          <w:sz w:val="16"/>
          <w:szCs w:val="16"/>
        </w:rPr>
      </w:pPr>
    </w:p>
    <w:p w:rsidR="009D2314" w:rsidRPr="00A74766" w:rsidRDefault="009D2314" w:rsidP="00A74766">
      <w:pPr>
        <w:pStyle w:val="Corpodetexto3"/>
        <w:tabs>
          <w:tab w:val="left" w:pos="900"/>
        </w:tabs>
        <w:ind w:right="47"/>
        <w:rPr>
          <w:rFonts w:ascii="Arial" w:hAnsi="Arial" w:cs="Arial"/>
          <w:b/>
          <w:bCs/>
          <w:sz w:val="16"/>
          <w:szCs w:val="16"/>
        </w:rPr>
      </w:pPr>
      <w:r w:rsidRPr="00A74766">
        <w:rPr>
          <w:rFonts w:ascii="Arial" w:hAnsi="Arial" w:cs="Arial"/>
          <w:sz w:val="16"/>
          <w:szCs w:val="16"/>
        </w:rPr>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A empresa detentora da Ata apresentará a Gerência Financeira do Órgão requisitante </w:t>
      </w:r>
      <w:proofErr w:type="gramStart"/>
      <w:r w:rsidRPr="00A74766">
        <w:rPr>
          <w:rFonts w:ascii="Arial" w:hAnsi="Arial" w:cs="Arial"/>
          <w:sz w:val="16"/>
          <w:szCs w:val="16"/>
        </w:rPr>
        <w:t>a</w:t>
      </w:r>
      <w:proofErr w:type="gramEnd"/>
      <w:r w:rsidRPr="00A74766">
        <w:rPr>
          <w:rFonts w:ascii="Arial" w:hAnsi="Arial" w:cs="Arial"/>
          <w:sz w:val="16"/>
          <w:szCs w:val="16"/>
        </w:rPr>
        <w:t xml:space="preserve"> nota fiscal</w:t>
      </w:r>
      <w:r w:rsidRPr="00A74766">
        <w:rPr>
          <w:rFonts w:ascii="Arial" w:hAnsi="Arial" w:cs="Arial"/>
          <w:b/>
          <w:bCs/>
          <w:sz w:val="16"/>
          <w:szCs w:val="16"/>
        </w:rPr>
        <w:t xml:space="preserve"> referente ao fornecimento efetuado</w:t>
      </w:r>
      <w:r w:rsidRPr="00A74766">
        <w:rPr>
          <w:rFonts w:ascii="Arial" w:hAnsi="Arial" w:cs="Arial"/>
          <w:sz w:val="16"/>
          <w:szCs w:val="16"/>
        </w:rPr>
        <w:t>.</w:t>
      </w:r>
    </w:p>
    <w:p w:rsid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xml:space="preserve">, com as informações que motivaram sua rejeição, contando-se o prazo estabelecido no subitem 6.2. </w:t>
      </w:r>
      <w:proofErr w:type="gramStart"/>
      <w:r w:rsidRPr="00A74766">
        <w:rPr>
          <w:rFonts w:ascii="Arial" w:hAnsi="Arial" w:cs="Arial"/>
          <w:sz w:val="16"/>
          <w:szCs w:val="16"/>
        </w:rPr>
        <w:t>a</w:t>
      </w:r>
      <w:proofErr w:type="gramEnd"/>
      <w:r w:rsidRPr="00A74766">
        <w:rPr>
          <w:rFonts w:ascii="Arial" w:hAnsi="Arial" w:cs="Arial"/>
          <w:sz w:val="16"/>
          <w:szCs w:val="16"/>
        </w:rPr>
        <w:t xml:space="preserve">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ind w:right="-1" w:firstLine="0"/>
        <w:jc w:val="both"/>
        <w:rPr>
          <w:rFonts w:ascii="Arial" w:hAnsi="Arial" w:cs="Arial"/>
          <w:sz w:val="16"/>
          <w:szCs w:val="16"/>
        </w:rPr>
      </w:pPr>
      <w:r w:rsidRPr="00A74766">
        <w:rPr>
          <w:rFonts w:ascii="Arial" w:hAnsi="Arial" w:cs="Arial"/>
          <w:sz w:val="16"/>
          <w:szCs w:val="16"/>
        </w:rPr>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9.1 Cobrança</w:t>
      </w:r>
      <w:proofErr w:type="gramEnd"/>
      <w:r w:rsidRPr="009A54D1">
        <w:rPr>
          <w:rFonts w:ascii="Arial" w:hAnsi="Arial" w:cs="Arial"/>
          <w:sz w:val="16"/>
          <w:szCs w:val="16"/>
        </w:rPr>
        <w:t xml:space="preserve">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(dois décimos por cento) ao dia, por atraso no fornecimento e por entrega</w:t>
      </w:r>
      <w:proofErr w:type="gramStart"/>
      <w:r w:rsidRPr="009A54D1">
        <w:rPr>
          <w:rFonts w:ascii="Arial" w:hAnsi="Arial" w:cs="Arial"/>
          <w:sz w:val="16"/>
          <w:szCs w:val="16"/>
        </w:rPr>
        <w:t xml:space="preserve">  </w:t>
      </w:r>
      <w:proofErr w:type="gramEnd"/>
      <w:r w:rsidRPr="009A54D1">
        <w:rPr>
          <w:rFonts w:ascii="Arial" w:hAnsi="Arial" w:cs="Arial"/>
          <w:sz w:val="16"/>
          <w:szCs w:val="16"/>
        </w:rPr>
        <w:t xml:space="preserve">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conseqüentemente,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w:t>
      </w:r>
      <w:proofErr w:type="gramStart"/>
      <w:r w:rsidRPr="009A54D1">
        <w:rPr>
          <w:rFonts w:ascii="Arial" w:hAnsi="Arial" w:cs="Arial"/>
          <w:sz w:val="16"/>
          <w:szCs w:val="16"/>
        </w:rPr>
        <w:t>sofrer,</w:t>
      </w:r>
      <w:proofErr w:type="gramEnd"/>
      <w:r w:rsidRPr="009A54D1">
        <w:rPr>
          <w:rFonts w:ascii="Arial" w:hAnsi="Arial" w:cs="Arial"/>
          <w:sz w:val="16"/>
          <w:szCs w:val="16"/>
        </w:rPr>
        <w:t xml:space="preserve">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proofErr w:type="gramStart"/>
      <w:r w:rsidRPr="009A54D1">
        <w:rPr>
          <w:rFonts w:ascii="Arial" w:hAnsi="Arial" w:cs="Arial"/>
          <w:b/>
          <w:bCs/>
          <w:sz w:val="16"/>
          <w:szCs w:val="16"/>
        </w:rPr>
        <w:t xml:space="preserve">9.10 </w:t>
      </w:r>
      <w:r w:rsidRPr="009A54D1">
        <w:rPr>
          <w:rFonts w:ascii="Arial" w:hAnsi="Arial" w:cs="Arial"/>
          <w:bCs/>
          <w:sz w:val="16"/>
          <w:szCs w:val="16"/>
        </w:rPr>
        <w:t>Cancelamento</w:t>
      </w:r>
      <w:proofErr w:type="gramEnd"/>
      <w:r w:rsidRPr="009A54D1">
        <w:rPr>
          <w:rFonts w:ascii="Arial" w:hAnsi="Arial" w:cs="Arial"/>
          <w:bCs/>
          <w:sz w:val="16"/>
          <w:szCs w:val="16"/>
        </w:rPr>
        <w:t xml:space="preserve">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 xml:space="preserve">9.11.1. A Detentora </w:t>
      </w:r>
      <w:proofErr w:type="gramStart"/>
      <w:r w:rsidRPr="009A54D1">
        <w:rPr>
          <w:sz w:val="16"/>
          <w:szCs w:val="16"/>
        </w:rPr>
        <w:t>do Registro deixar</w:t>
      </w:r>
      <w:proofErr w:type="gramEnd"/>
      <w:r w:rsidRPr="009A54D1">
        <w:rPr>
          <w:sz w:val="16"/>
          <w:szCs w:val="16"/>
        </w:rPr>
        <w:t xml:space="preserve">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w:t>
      </w:r>
      <w:proofErr w:type="gramStart"/>
      <w:r w:rsidRPr="009A54D1">
        <w:rPr>
          <w:sz w:val="16"/>
          <w:szCs w:val="16"/>
        </w:rPr>
        <w:t xml:space="preserve">  </w:t>
      </w:r>
      <w:proofErr w:type="gramEnd"/>
      <w:r w:rsidRPr="009A54D1">
        <w:rPr>
          <w:sz w:val="16"/>
          <w:szCs w:val="16"/>
        </w:rPr>
        <w:t>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p>
    <w:p w:rsidR="004C3AEB" w:rsidRDefault="00DF6900" w:rsidP="00DF6900">
      <w:pPr>
        <w:pStyle w:val="Lista4"/>
        <w:ind w:left="0" w:firstLine="0"/>
        <w:jc w:val="both"/>
        <w:rPr>
          <w:sz w:val="16"/>
          <w:szCs w:val="16"/>
        </w:rPr>
      </w:pPr>
      <w:r w:rsidRPr="009A54D1">
        <w:rPr>
          <w:sz w:val="16"/>
          <w:szCs w:val="16"/>
        </w:rPr>
        <w:t>9.11.9.1 por razões de interesse público ou</w:t>
      </w:r>
    </w:p>
    <w:p w:rsidR="004C3AEB" w:rsidRDefault="004C3AEB"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lastRenderedPageBreak/>
        <w:t>9.11.9.2 a pedido do fornecedor.</w:t>
      </w:r>
    </w:p>
    <w:p w:rsidR="00DF6900" w:rsidRPr="009A54D1" w:rsidRDefault="00DF6900" w:rsidP="00DF6900">
      <w:pPr>
        <w:pStyle w:val="Lista4"/>
        <w:ind w:left="0" w:firstLine="0"/>
        <w:jc w:val="both"/>
        <w:rPr>
          <w:color w:val="000000"/>
          <w:sz w:val="16"/>
          <w:szCs w:val="16"/>
        </w:rPr>
      </w:pPr>
    </w:p>
    <w:p w:rsidR="009D2314" w:rsidRPr="00A74766" w:rsidRDefault="009D2314" w:rsidP="009D2314">
      <w:pPr>
        <w:jc w:val="both"/>
        <w:rPr>
          <w:rFonts w:ascii="Arial" w:hAnsi="Arial" w:cs="Arial"/>
          <w:color w:val="000000"/>
          <w:sz w:val="16"/>
          <w:szCs w:val="16"/>
        </w:rPr>
      </w:pPr>
    </w:p>
    <w:p w:rsidR="009D2314" w:rsidRPr="00A74766" w:rsidRDefault="00663BD0" w:rsidP="009D2314">
      <w:pPr>
        <w:jc w:val="both"/>
        <w:rPr>
          <w:rFonts w:ascii="Arial" w:hAnsi="Arial" w:cs="Arial"/>
          <w:color w:val="000000"/>
          <w:sz w:val="16"/>
          <w:szCs w:val="16"/>
        </w:rPr>
      </w:pPr>
      <w:proofErr w:type="gramStart"/>
      <w:r w:rsidRPr="00A74766">
        <w:rPr>
          <w:rFonts w:ascii="Arial" w:hAnsi="Arial" w:cs="Arial"/>
          <w:b/>
          <w:bCs/>
          <w:color w:val="000000"/>
          <w:sz w:val="16"/>
          <w:szCs w:val="16"/>
        </w:rPr>
        <w:t>10</w:t>
      </w:r>
      <w:r w:rsidR="009D2314" w:rsidRPr="00A74766">
        <w:rPr>
          <w:rFonts w:ascii="Arial" w:hAnsi="Arial" w:cs="Arial"/>
          <w:b/>
          <w:bCs/>
          <w:color w:val="000000"/>
          <w:sz w:val="16"/>
          <w:szCs w:val="16"/>
        </w:rPr>
        <w:t>- UTILIZAÇÃO</w:t>
      </w:r>
      <w:proofErr w:type="gramEnd"/>
      <w:r w:rsidR="009D2314" w:rsidRPr="00A74766">
        <w:rPr>
          <w:rFonts w:ascii="Arial" w:hAnsi="Arial" w:cs="Arial"/>
          <w:b/>
          <w:bCs/>
          <w:color w:val="000000"/>
          <w:sz w:val="16"/>
          <w:szCs w:val="16"/>
        </w:rPr>
        <w:t xml:space="preserve"> DA ATA </w:t>
      </w:r>
    </w:p>
    <w:p w:rsidR="002B5F83" w:rsidRPr="00A74766" w:rsidRDefault="002B5F83" w:rsidP="009D2314">
      <w:pPr>
        <w:jc w:val="both"/>
        <w:rPr>
          <w:rFonts w:ascii="Arial" w:hAnsi="Arial" w:cs="Arial"/>
          <w:color w:val="000000"/>
          <w:sz w:val="16"/>
          <w:szCs w:val="16"/>
        </w:rPr>
      </w:pPr>
    </w:p>
    <w:p w:rsidR="007D69F9" w:rsidRPr="0098365C" w:rsidRDefault="007D69F9" w:rsidP="007D69F9">
      <w:pPr>
        <w:pStyle w:val="PargrafodaLista"/>
        <w:numPr>
          <w:ilvl w:val="1"/>
          <w:numId w:val="12"/>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D69F9" w:rsidRDefault="007D69F9" w:rsidP="007D69F9">
      <w:pPr>
        <w:pStyle w:val="PargrafodaLista"/>
        <w:suppressAutoHyphens/>
        <w:spacing w:line="100" w:lineRule="atLeast"/>
        <w:ind w:left="360" w:right="47"/>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D69F9" w:rsidRDefault="007D69F9" w:rsidP="007D69F9">
      <w:pPr>
        <w:pStyle w:val="PargrafodaLista1"/>
        <w:ind w:left="705"/>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D69F9" w:rsidRDefault="007D69F9" w:rsidP="007D69F9">
      <w:pPr>
        <w:pStyle w:val="PargrafodaLista1"/>
        <w:rPr>
          <w:rFonts w:ascii="Arial" w:hAnsi="Arial" w:cs="Arial"/>
          <w:color w:val="000000"/>
          <w:sz w:val="16"/>
          <w:szCs w:val="16"/>
        </w:rPr>
      </w:pPr>
    </w:p>
    <w:p w:rsidR="007D69F9" w:rsidRDefault="007D69F9" w:rsidP="007D69F9">
      <w:pPr>
        <w:pStyle w:val="PargrafodaLista"/>
        <w:numPr>
          <w:ilvl w:val="1"/>
          <w:numId w:val="12"/>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D36DC8" w:rsidRPr="00A74766" w:rsidRDefault="00D36DC8" w:rsidP="00D36DC8">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7D69F9" w:rsidRPr="009A54D1"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Pr="00A74766" w:rsidRDefault="00663BD0" w:rsidP="00167705">
      <w:pPr>
        <w:pStyle w:val="Ttulo2"/>
        <w:jc w:val="both"/>
        <w:rPr>
          <w:i w:val="0"/>
          <w:iCs w:val="0"/>
          <w:sz w:val="16"/>
          <w:szCs w:val="16"/>
        </w:rPr>
      </w:pPr>
      <w:r w:rsidRPr="00A74766">
        <w:rPr>
          <w:i w:val="0"/>
          <w:iCs w:val="0"/>
          <w:sz w:val="16"/>
          <w:szCs w:val="16"/>
        </w:rPr>
        <w:t>12</w:t>
      </w:r>
      <w:r w:rsidR="009D2314" w:rsidRPr="00A74766">
        <w:rPr>
          <w:i w:val="0"/>
          <w:iCs w:val="0"/>
          <w:sz w:val="16"/>
          <w:szCs w:val="16"/>
        </w:rPr>
        <w:t xml:space="preserve">. DAS OBRIGAÇÕES DA DETENTORA DO REGISTRO   </w:t>
      </w:r>
    </w:p>
    <w:p w:rsidR="004C43D9" w:rsidRPr="00A74766" w:rsidRDefault="004C43D9" w:rsidP="004C43D9">
      <w:pPr>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A74766">
        <w:rPr>
          <w:rFonts w:ascii="Arial" w:hAnsi="Arial" w:cs="Arial"/>
          <w:sz w:val="16"/>
          <w:szCs w:val="16"/>
          <w:lang w:val="pt-PT"/>
        </w:rPr>
        <w:t>outros julgáveis</w:t>
      </w:r>
      <w:proofErr w:type="gramEnd"/>
      <w:r w:rsidR="009D2314" w:rsidRPr="00A74766">
        <w:rPr>
          <w:rFonts w:ascii="Arial" w:hAnsi="Arial" w:cs="Arial"/>
          <w:sz w:val="16"/>
          <w:szCs w:val="16"/>
          <w:lang w:val="pt-PT"/>
        </w:rPr>
        <w:t xml:space="preserve">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proofErr w:type="gramStart"/>
      <w:r w:rsidRPr="00A74766">
        <w:rPr>
          <w:rFonts w:ascii="Arial" w:hAnsi="Arial" w:cs="Arial"/>
          <w:bCs/>
          <w:sz w:val="16"/>
          <w:szCs w:val="16"/>
        </w:rPr>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w:t>
      </w:r>
      <w:proofErr w:type="gramEnd"/>
      <w:r w:rsidR="009D2314" w:rsidRPr="00A74766">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 xml:space="preserve">Todos os impostos e taxas que forem devidos em decorrência das contratações do objeto do Edital correrão por conta </w:t>
      </w:r>
      <w:proofErr w:type="gramStart"/>
      <w:r w:rsidR="009D2314" w:rsidRPr="00A74766">
        <w:rPr>
          <w:rFonts w:ascii="Arial" w:hAnsi="Arial" w:cs="Arial"/>
          <w:sz w:val="16"/>
          <w:szCs w:val="16"/>
        </w:rPr>
        <w:t>exclusiva</w:t>
      </w:r>
      <w:proofErr w:type="gramEnd"/>
      <w:r w:rsidR="009D2314" w:rsidRPr="00A74766">
        <w:rPr>
          <w:rFonts w:ascii="Arial" w:hAnsi="Arial" w:cs="Arial"/>
          <w:sz w:val="16"/>
          <w:szCs w:val="16"/>
        </w:rPr>
        <w:t xml:space="preserve">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jc w:val="both"/>
        <w:rPr>
          <w:rFonts w:ascii="Arial" w:hAnsi="Arial" w:cs="Arial"/>
          <w:b/>
          <w:bCs/>
          <w:sz w:val="16"/>
          <w:szCs w:val="16"/>
        </w:rPr>
      </w:pP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proofErr w:type="gramStart"/>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w:t>
      </w:r>
      <w:proofErr w:type="gramEnd"/>
      <w:r w:rsidR="009D2314" w:rsidRPr="00A74766">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.6 Não haverá, sob hipótese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1D27A9">
        <w:rPr>
          <w:rFonts w:ascii="Arial" w:hAnsi="Arial" w:cs="Arial"/>
          <w:b/>
          <w:sz w:val="16"/>
          <w:szCs w:val="16"/>
        </w:rPr>
        <w:t>4</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Pr="00A74766" w:rsidRDefault="002B5F83" w:rsidP="009D2314">
      <w:pPr>
        <w:pStyle w:val="Corpodetexto3"/>
        <w:tabs>
          <w:tab w:val="left" w:pos="900"/>
        </w:tabs>
        <w:ind w:right="47"/>
        <w:rPr>
          <w:rFonts w:ascii="Arial" w:hAnsi="Arial" w:cs="Arial"/>
          <w:b/>
          <w:bCs/>
          <w:sz w:val="16"/>
          <w:szCs w:val="16"/>
        </w:rPr>
      </w:pPr>
    </w:p>
    <w:p w:rsidR="00663BD0" w:rsidRPr="00A74766" w:rsidRDefault="009D2314" w:rsidP="00663BD0">
      <w:pPr>
        <w:pStyle w:val="Corpodetexto3"/>
        <w:tabs>
          <w:tab w:val="left" w:pos="900"/>
        </w:tabs>
        <w:ind w:right="47"/>
        <w:rPr>
          <w:rFonts w:ascii="Arial" w:hAnsi="Arial" w:cs="Arial"/>
          <w:sz w:val="16"/>
          <w:szCs w:val="16"/>
        </w:rPr>
      </w:pPr>
      <w:r w:rsidRPr="00A74766">
        <w:rPr>
          <w:rFonts w:ascii="Arial" w:hAnsi="Arial" w:cs="Arial"/>
          <w:sz w:val="16"/>
          <w:szCs w:val="16"/>
        </w:rPr>
        <w:t>1</w:t>
      </w:r>
      <w:r w:rsidR="001D27A9">
        <w:rPr>
          <w:rFonts w:ascii="Arial" w:hAnsi="Arial" w:cs="Arial"/>
          <w:sz w:val="16"/>
          <w:szCs w:val="16"/>
        </w:rPr>
        <w:t>4</w:t>
      </w:r>
      <w:r w:rsidRPr="00A74766">
        <w:rPr>
          <w:rFonts w:ascii="Arial" w:hAnsi="Arial" w:cs="Arial"/>
          <w:sz w:val="16"/>
          <w:szCs w:val="16"/>
        </w:rPr>
        <w:t xml:space="preserve">.1. </w:t>
      </w:r>
      <w:r w:rsidR="00DC0AB9" w:rsidRPr="00A74766">
        <w:rPr>
          <w:rFonts w:ascii="Arial" w:hAnsi="Arial" w:cs="Arial"/>
          <w:sz w:val="16"/>
          <w:szCs w:val="16"/>
        </w:rPr>
        <w:t>É</w:t>
      </w:r>
      <w:r w:rsidR="00C31501" w:rsidRPr="00A74766">
        <w:rPr>
          <w:rFonts w:ascii="Arial" w:hAnsi="Arial" w:cs="Arial"/>
          <w:sz w:val="16"/>
          <w:szCs w:val="16"/>
        </w:rPr>
        <w:t xml:space="preserve"> participante desta ata o seguinte órgão pertencente à Administração Pública do Estado de Rondônia</w:t>
      </w:r>
    </w:p>
    <w:p w:rsidR="00663BD0" w:rsidRDefault="00663BD0" w:rsidP="008F48D8">
      <w:pPr>
        <w:jc w:val="both"/>
        <w:rPr>
          <w:rFonts w:ascii="Arial" w:hAnsi="Arial" w:cs="Arial"/>
          <w:sz w:val="16"/>
          <w:szCs w:val="16"/>
        </w:rPr>
      </w:pPr>
    </w:p>
    <w:p w:rsidR="004C3AEB" w:rsidRDefault="004C3AEB" w:rsidP="008F48D8">
      <w:pPr>
        <w:jc w:val="both"/>
        <w:rPr>
          <w:rFonts w:ascii="Arial" w:hAnsi="Arial" w:cs="Arial"/>
          <w:b/>
          <w:sz w:val="16"/>
          <w:szCs w:val="16"/>
        </w:rPr>
      </w:pPr>
      <w:r w:rsidRPr="004C3AEB">
        <w:rPr>
          <w:rFonts w:ascii="Arial" w:hAnsi="Arial" w:cs="Arial"/>
          <w:b/>
          <w:sz w:val="16"/>
          <w:szCs w:val="16"/>
        </w:rPr>
        <w:t>SESDEC</w:t>
      </w:r>
      <w:r>
        <w:rPr>
          <w:rFonts w:ascii="Arial" w:hAnsi="Arial" w:cs="Arial"/>
          <w:b/>
          <w:sz w:val="16"/>
          <w:szCs w:val="16"/>
        </w:rPr>
        <w:t xml:space="preserve"> – </w:t>
      </w:r>
      <w:r w:rsidRPr="004C3AEB">
        <w:rPr>
          <w:rFonts w:ascii="Arial" w:hAnsi="Arial" w:cs="Arial"/>
          <w:sz w:val="16"/>
          <w:szCs w:val="16"/>
        </w:rPr>
        <w:t>Secretaria de Estado de Segurança, Defesa e Cidadania</w:t>
      </w:r>
      <w:r>
        <w:rPr>
          <w:rFonts w:ascii="Arial" w:hAnsi="Arial" w:cs="Arial"/>
          <w:b/>
          <w:sz w:val="16"/>
          <w:szCs w:val="16"/>
        </w:rPr>
        <w:t xml:space="preserve"> </w:t>
      </w:r>
    </w:p>
    <w:p w:rsidR="004C3AEB" w:rsidRPr="004C3AEB" w:rsidRDefault="004C3AEB" w:rsidP="008F48D8">
      <w:pPr>
        <w:jc w:val="both"/>
        <w:rPr>
          <w:rFonts w:ascii="Arial" w:hAnsi="Arial" w:cs="Arial"/>
          <w:b/>
          <w:sz w:val="16"/>
          <w:szCs w:val="16"/>
        </w:rPr>
      </w:pPr>
      <w:r w:rsidRPr="004C3AEB">
        <w:rPr>
          <w:rFonts w:ascii="Arial" w:hAnsi="Arial" w:cs="Arial"/>
          <w:b/>
          <w:sz w:val="16"/>
          <w:szCs w:val="16"/>
        </w:rPr>
        <w:t xml:space="preserve"> </w:t>
      </w: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1D27A9">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9D2314" w:rsidRPr="00A74766" w:rsidRDefault="009D2314"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sidR="001D27A9">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w:t>
      </w:r>
      <w:proofErr w:type="gramStart"/>
      <w:r w:rsidRPr="009A54D1">
        <w:rPr>
          <w:rFonts w:ascii="Arial" w:hAnsi="Arial" w:cs="Arial"/>
          <w:color w:val="000000"/>
          <w:sz w:val="16"/>
          <w:szCs w:val="16"/>
        </w:rPr>
        <w:t>Ata</w:t>
      </w:r>
      <w:proofErr w:type="gramEnd"/>
      <w:r w:rsidRPr="009A54D1">
        <w:rPr>
          <w:rFonts w:ascii="Arial" w:hAnsi="Arial" w:cs="Arial"/>
          <w:color w:val="000000"/>
          <w:sz w:val="16"/>
          <w:szCs w:val="16"/>
        </w:rPr>
        <w:t xml:space="preserve">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B7DFE" w:rsidRPr="00A74766" w:rsidRDefault="006B7DFE" w:rsidP="009D2314">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E746DF" w:rsidRPr="00A74766" w:rsidRDefault="00663BD0" w:rsidP="00E746DF">
      <w:pPr>
        <w:ind w:right="47"/>
        <w:rPr>
          <w:rFonts w:ascii="Arial" w:hAnsi="Arial" w:cs="Arial"/>
          <w:b/>
          <w:bCs/>
          <w:color w:val="000000"/>
          <w:sz w:val="16"/>
          <w:szCs w:val="16"/>
        </w:rPr>
      </w:pPr>
      <w:r w:rsidRPr="00A74766">
        <w:rPr>
          <w:rFonts w:ascii="Arial" w:hAnsi="Arial" w:cs="Arial"/>
          <w:b/>
          <w:bCs/>
          <w:color w:val="000000"/>
          <w:sz w:val="16"/>
          <w:szCs w:val="16"/>
        </w:rPr>
        <w:t xml:space="preserve">             </w:t>
      </w:r>
      <w:r w:rsidR="00E746DF" w:rsidRPr="00A74766">
        <w:rPr>
          <w:rFonts w:ascii="Arial" w:hAnsi="Arial" w:cs="Arial"/>
          <w:b/>
          <w:bCs/>
          <w:color w:val="000000"/>
          <w:sz w:val="16"/>
          <w:szCs w:val="16"/>
        </w:rPr>
        <w:t>MÁRCIO ROGÉRIO GABRIEL</w:t>
      </w:r>
      <w:r w:rsidR="004C43D9" w:rsidRPr="00A74766">
        <w:rPr>
          <w:rFonts w:ascii="Arial" w:hAnsi="Arial" w:cs="Arial"/>
          <w:b/>
          <w:bCs/>
          <w:color w:val="000000"/>
          <w:sz w:val="16"/>
          <w:szCs w:val="16"/>
        </w:rPr>
        <w:t xml:space="preserve">                                                                                                   </w:t>
      </w:r>
      <w:r w:rsidRPr="00A74766">
        <w:rPr>
          <w:rFonts w:ascii="Arial" w:hAnsi="Arial" w:cs="Arial"/>
          <w:b/>
          <w:bCs/>
          <w:color w:val="000000"/>
          <w:sz w:val="16"/>
          <w:szCs w:val="16"/>
        </w:rPr>
        <w:t xml:space="preserve">    </w:t>
      </w:r>
      <w:r w:rsidR="004C3AEB">
        <w:rPr>
          <w:rFonts w:ascii="Arial" w:hAnsi="Arial" w:cs="Arial"/>
          <w:b/>
          <w:bCs/>
          <w:color w:val="000000"/>
          <w:sz w:val="16"/>
          <w:szCs w:val="16"/>
        </w:rPr>
        <w:t>GENEAN PRESTES DOS SANTOS</w:t>
      </w:r>
    </w:p>
    <w:p w:rsidR="004C43D9" w:rsidRPr="00A74766" w:rsidRDefault="002B37D9" w:rsidP="00E746DF">
      <w:pPr>
        <w:ind w:right="47"/>
        <w:rPr>
          <w:rFonts w:ascii="Arial" w:hAnsi="Arial" w:cs="Arial"/>
          <w:bCs/>
          <w:color w:val="000000"/>
          <w:sz w:val="16"/>
          <w:szCs w:val="16"/>
        </w:rPr>
      </w:pPr>
      <w:r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Superintendente Estadual de Compras e Licitações                                                                  </w:t>
      </w:r>
      <w:r w:rsidR="00663BD0" w:rsidRPr="00A74766">
        <w:rPr>
          <w:rFonts w:ascii="Arial" w:hAnsi="Arial" w:cs="Arial"/>
          <w:bCs/>
          <w:color w:val="000000"/>
          <w:sz w:val="16"/>
          <w:szCs w:val="16"/>
        </w:rPr>
        <w:t xml:space="preserve"> </w:t>
      </w:r>
      <w:r w:rsidR="00E30B4A">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746DF" w:rsidRPr="00A74766">
        <w:rPr>
          <w:rFonts w:ascii="Arial" w:hAnsi="Arial" w:cs="Arial"/>
          <w:bCs/>
          <w:color w:val="000000"/>
          <w:sz w:val="16"/>
          <w:szCs w:val="16"/>
        </w:rPr>
        <w:t>Gerente do Sistema de Registro de Preços</w:t>
      </w:r>
      <w:r w:rsidR="00663BD0" w:rsidRPr="00A74766">
        <w:rPr>
          <w:rFonts w:ascii="Arial" w:hAnsi="Arial" w:cs="Arial"/>
          <w:bCs/>
          <w:color w:val="000000"/>
          <w:sz w:val="16"/>
          <w:szCs w:val="16"/>
        </w:rPr>
        <w:t xml:space="preserve"> </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EMPRESA</w:t>
      </w:r>
      <w:r w:rsidR="002C334B" w:rsidRPr="00A74766">
        <w:rPr>
          <w:rFonts w:ascii="Arial" w:hAnsi="Arial" w:cs="Arial"/>
          <w:b/>
          <w:bCs/>
          <w:color w:val="000000"/>
          <w:sz w:val="16"/>
          <w:szCs w:val="16"/>
        </w:rPr>
        <w:t xml:space="preserve">S </w:t>
      </w:r>
      <w:r w:rsidR="004C43D9" w:rsidRPr="00A74766">
        <w:rPr>
          <w:rFonts w:ascii="Arial" w:hAnsi="Arial" w:cs="Arial"/>
          <w:b/>
          <w:bCs/>
          <w:color w:val="000000"/>
          <w:sz w:val="16"/>
          <w:szCs w:val="16"/>
        </w:rPr>
        <w:t>DETENTORA</w:t>
      </w:r>
      <w:r w:rsidR="002C334B" w:rsidRPr="00A74766">
        <w:rPr>
          <w:rFonts w:ascii="Arial" w:hAnsi="Arial" w:cs="Arial"/>
          <w:b/>
          <w:bCs/>
          <w:color w:val="000000"/>
          <w:sz w:val="16"/>
          <w:szCs w:val="16"/>
        </w:rPr>
        <w:t>S</w:t>
      </w:r>
      <w:r w:rsidR="00CD5698" w:rsidRPr="00A74766">
        <w:rPr>
          <w:rFonts w:ascii="Arial" w:hAnsi="Arial" w:cs="Arial"/>
          <w:b/>
          <w:bCs/>
          <w:color w:val="000000"/>
          <w:sz w:val="16"/>
          <w:szCs w:val="16"/>
        </w:rPr>
        <w:t>:</w:t>
      </w:r>
    </w:p>
    <w:p w:rsidR="009D2314" w:rsidRPr="00A74766" w:rsidRDefault="002B37D9" w:rsidP="00526790">
      <w:pPr>
        <w:ind w:right="47"/>
        <w:jc w:val="both"/>
        <w:rPr>
          <w:rFonts w:ascii="Arial" w:hAnsi="Arial" w:cs="Arial"/>
          <w:b/>
          <w:bCs/>
          <w:color w:val="000000"/>
          <w:sz w:val="16"/>
          <w:szCs w:val="16"/>
        </w:rPr>
      </w:pPr>
      <w:r w:rsidRPr="00A74766">
        <w:rPr>
          <w:rFonts w:ascii="Arial" w:hAnsi="Arial" w:cs="Arial"/>
          <w:b/>
          <w:bCs/>
          <w:color w:val="000000"/>
          <w:sz w:val="16"/>
          <w:szCs w:val="16"/>
        </w:rPr>
        <w:t>Qualificada</w:t>
      </w:r>
      <w:r w:rsidR="002C334B" w:rsidRPr="00A74766">
        <w:rPr>
          <w:rFonts w:ascii="Arial" w:hAnsi="Arial" w:cs="Arial"/>
          <w:b/>
          <w:bCs/>
          <w:color w:val="000000"/>
          <w:sz w:val="16"/>
          <w:szCs w:val="16"/>
        </w:rPr>
        <w:t>s</w:t>
      </w:r>
      <w:r w:rsidRPr="00A74766">
        <w:rPr>
          <w:rFonts w:ascii="Arial" w:hAnsi="Arial" w:cs="Arial"/>
          <w:b/>
          <w:bCs/>
          <w:color w:val="000000"/>
          <w:sz w:val="16"/>
          <w:szCs w:val="16"/>
        </w:rPr>
        <w:t xml:space="preserve"> no Anexo Único desta Ata</w:t>
      </w:r>
    </w:p>
    <w:sectPr w:rsidR="009D2314" w:rsidRPr="00A74766"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3AEB" w:rsidRDefault="004C3AEB">
      <w:r>
        <w:separator/>
      </w:r>
    </w:p>
  </w:endnote>
  <w:endnote w:type="continuationSeparator" w:id="1">
    <w:p w:rsidR="004C3AEB" w:rsidRDefault="004C3A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3AEB" w:rsidRDefault="004C3AEB">
      <w:r>
        <w:separator/>
      </w:r>
    </w:p>
  </w:footnote>
  <w:footnote w:type="continuationSeparator" w:id="1">
    <w:p w:rsidR="004C3AEB" w:rsidRDefault="004C3A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3AEB" w:rsidRDefault="004C3AEB">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0"/>
  </w:num>
  <w:num w:numId="2">
    <w:abstractNumId w:val="9"/>
  </w:num>
  <w:num w:numId="3">
    <w:abstractNumId w:val="4"/>
  </w:num>
  <w:num w:numId="4">
    <w:abstractNumId w:val="1"/>
  </w:num>
  <w:num w:numId="5">
    <w:abstractNumId w:val="0"/>
  </w:num>
  <w:num w:numId="6">
    <w:abstractNumId w:val="6"/>
  </w:num>
  <w:num w:numId="7">
    <w:abstractNumId w:val="12"/>
  </w:num>
  <w:num w:numId="8">
    <w:abstractNumId w:val="7"/>
  </w:num>
  <w:num w:numId="9">
    <w:abstractNumId w:val="8"/>
  </w:num>
  <w:num w:numId="10">
    <w:abstractNumId w:val="5"/>
  </w:num>
  <w:num w:numId="11">
    <w:abstractNumId w:val="11"/>
  </w:num>
  <w:num w:numId="12">
    <w:abstractNumId w:val="2"/>
  </w:num>
  <w:num w:numId="13">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40004"/>
    <w:rsid w:val="00044C20"/>
    <w:rsid w:val="000451EE"/>
    <w:rsid w:val="00045403"/>
    <w:rsid w:val="00055A0E"/>
    <w:rsid w:val="00060DA6"/>
    <w:rsid w:val="000637BD"/>
    <w:rsid w:val="00066D61"/>
    <w:rsid w:val="00067B8E"/>
    <w:rsid w:val="00070689"/>
    <w:rsid w:val="00071315"/>
    <w:rsid w:val="00072A08"/>
    <w:rsid w:val="000750CD"/>
    <w:rsid w:val="0007598E"/>
    <w:rsid w:val="00082110"/>
    <w:rsid w:val="000840C3"/>
    <w:rsid w:val="00085394"/>
    <w:rsid w:val="00097AD0"/>
    <w:rsid w:val="000A160C"/>
    <w:rsid w:val="000A2283"/>
    <w:rsid w:val="000A32EB"/>
    <w:rsid w:val="000A6C06"/>
    <w:rsid w:val="000A6D1C"/>
    <w:rsid w:val="000B3D9D"/>
    <w:rsid w:val="000D25D1"/>
    <w:rsid w:val="000D33AD"/>
    <w:rsid w:val="000E067D"/>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C4B6B"/>
    <w:rsid w:val="001D17EB"/>
    <w:rsid w:val="001D27A9"/>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160D"/>
    <w:rsid w:val="002820CC"/>
    <w:rsid w:val="00284428"/>
    <w:rsid w:val="0029238F"/>
    <w:rsid w:val="00294FBA"/>
    <w:rsid w:val="0029549C"/>
    <w:rsid w:val="002A1D6C"/>
    <w:rsid w:val="002B37D9"/>
    <w:rsid w:val="002B5F83"/>
    <w:rsid w:val="002B736B"/>
    <w:rsid w:val="002C0603"/>
    <w:rsid w:val="002C214A"/>
    <w:rsid w:val="002C334B"/>
    <w:rsid w:val="002C45D3"/>
    <w:rsid w:val="002C5AC0"/>
    <w:rsid w:val="002D376A"/>
    <w:rsid w:val="002D43DC"/>
    <w:rsid w:val="002D60E9"/>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2427D"/>
    <w:rsid w:val="00332DAB"/>
    <w:rsid w:val="00336E30"/>
    <w:rsid w:val="003425A5"/>
    <w:rsid w:val="00345C03"/>
    <w:rsid w:val="003478C4"/>
    <w:rsid w:val="00353EAF"/>
    <w:rsid w:val="00354314"/>
    <w:rsid w:val="00361C9A"/>
    <w:rsid w:val="00365011"/>
    <w:rsid w:val="003725DB"/>
    <w:rsid w:val="003860D7"/>
    <w:rsid w:val="003A2E4C"/>
    <w:rsid w:val="003B43D9"/>
    <w:rsid w:val="003B608D"/>
    <w:rsid w:val="003B68BB"/>
    <w:rsid w:val="003D3E94"/>
    <w:rsid w:val="003D6706"/>
    <w:rsid w:val="003E2102"/>
    <w:rsid w:val="003E26F1"/>
    <w:rsid w:val="003F75F4"/>
    <w:rsid w:val="003F77C8"/>
    <w:rsid w:val="00402463"/>
    <w:rsid w:val="00404214"/>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5F48"/>
    <w:rsid w:val="004B0224"/>
    <w:rsid w:val="004B044B"/>
    <w:rsid w:val="004C3AEB"/>
    <w:rsid w:val="004C43D9"/>
    <w:rsid w:val="004D3087"/>
    <w:rsid w:val="004D6E36"/>
    <w:rsid w:val="004F079C"/>
    <w:rsid w:val="004F507D"/>
    <w:rsid w:val="004F65DF"/>
    <w:rsid w:val="004F74E1"/>
    <w:rsid w:val="00500470"/>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94F05"/>
    <w:rsid w:val="005965DB"/>
    <w:rsid w:val="005A50AE"/>
    <w:rsid w:val="005A7B62"/>
    <w:rsid w:val="005B19FC"/>
    <w:rsid w:val="005C080E"/>
    <w:rsid w:val="005C58E0"/>
    <w:rsid w:val="005C7BAE"/>
    <w:rsid w:val="005D38AA"/>
    <w:rsid w:val="005D3977"/>
    <w:rsid w:val="005D4B7F"/>
    <w:rsid w:val="005F1C4F"/>
    <w:rsid w:val="006024EA"/>
    <w:rsid w:val="00620EE6"/>
    <w:rsid w:val="00621F6B"/>
    <w:rsid w:val="00635335"/>
    <w:rsid w:val="00636AEE"/>
    <w:rsid w:val="0064512C"/>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B7DFE"/>
    <w:rsid w:val="006D51A1"/>
    <w:rsid w:val="006E2110"/>
    <w:rsid w:val="006F19C3"/>
    <w:rsid w:val="00720F4B"/>
    <w:rsid w:val="007348A7"/>
    <w:rsid w:val="007361C5"/>
    <w:rsid w:val="00754F90"/>
    <w:rsid w:val="00756383"/>
    <w:rsid w:val="007621BF"/>
    <w:rsid w:val="00765955"/>
    <w:rsid w:val="00766A09"/>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69F9"/>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06071"/>
    <w:rsid w:val="009111DB"/>
    <w:rsid w:val="00915CDA"/>
    <w:rsid w:val="00916D85"/>
    <w:rsid w:val="009207B9"/>
    <w:rsid w:val="00921320"/>
    <w:rsid w:val="00926FBD"/>
    <w:rsid w:val="009274AC"/>
    <w:rsid w:val="00930E5A"/>
    <w:rsid w:val="00931707"/>
    <w:rsid w:val="00935BFC"/>
    <w:rsid w:val="00937D1C"/>
    <w:rsid w:val="00937E9F"/>
    <w:rsid w:val="009421A6"/>
    <w:rsid w:val="00960948"/>
    <w:rsid w:val="00963E91"/>
    <w:rsid w:val="00964A5D"/>
    <w:rsid w:val="009712E9"/>
    <w:rsid w:val="009728FB"/>
    <w:rsid w:val="0097324B"/>
    <w:rsid w:val="0097396D"/>
    <w:rsid w:val="00974D28"/>
    <w:rsid w:val="0099258D"/>
    <w:rsid w:val="009A230C"/>
    <w:rsid w:val="009A37AE"/>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1199"/>
    <w:rsid w:val="00A523DE"/>
    <w:rsid w:val="00A52F4F"/>
    <w:rsid w:val="00A71CDC"/>
    <w:rsid w:val="00A720C5"/>
    <w:rsid w:val="00A7304D"/>
    <w:rsid w:val="00A74766"/>
    <w:rsid w:val="00A7736E"/>
    <w:rsid w:val="00A77479"/>
    <w:rsid w:val="00A80351"/>
    <w:rsid w:val="00A81925"/>
    <w:rsid w:val="00A8308C"/>
    <w:rsid w:val="00A84E8A"/>
    <w:rsid w:val="00A85893"/>
    <w:rsid w:val="00A87363"/>
    <w:rsid w:val="00A94E14"/>
    <w:rsid w:val="00A95772"/>
    <w:rsid w:val="00AC50A6"/>
    <w:rsid w:val="00AC5369"/>
    <w:rsid w:val="00AD0282"/>
    <w:rsid w:val="00AE2687"/>
    <w:rsid w:val="00AF0476"/>
    <w:rsid w:val="00B02029"/>
    <w:rsid w:val="00B119ED"/>
    <w:rsid w:val="00B13728"/>
    <w:rsid w:val="00B13977"/>
    <w:rsid w:val="00B16E0A"/>
    <w:rsid w:val="00B26796"/>
    <w:rsid w:val="00B40C2A"/>
    <w:rsid w:val="00B4108C"/>
    <w:rsid w:val="00B42F48"/>
    <w:rsid w:val="00B44FA2"/>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23307"/>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DF6900"/>
    <w:rsid w:val="00E0140E"/>
    <w:rsid w:val="00E021E3"/>
    <w:rsid w:val="00E10790"/>
    <w:rsid w:val="00E23C85"/>
    <w:rsid w:val="00E25115"/>
    <w:rsid w:val="00E30B4A"/>
    <w:rsid w:val="00E348FB"/>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D2E13"/>
    <w:rsid w:val="00EE2E5D"/>
    <w:rsid w:val="00EE5958"/>
    <w:rsid w:val="00EF31D4"/>
    <w:rsid w:val="00EF3EB8"/>
    <w:rsid w:val="00EF4A69"/>
    <w:rsid w:val="00EF4B37"/>
    <w:rsid w:val="00F163E9"/>
    <w:rsid w:val="00F17499"/>
    <w:rsid w:val="00F20A66"/>
    <w:rsid w:val="00F223F6"/>
    <w:rsid w:val="00F23330"/>
    <w:rsid w:val="00F31CC9"/>
    <w:rsid w:val="00F3201D"/>
    <w:rsid w:val="00F4077F"/>
    <w:rsid w:val="00F428BB"/>
    <w:rsid w:val="00F42FC7"/>
    <w:rsid w:val="00F43C1B"/>
    <w:rsid w:val="00F54A9C"/>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2482</Words>
  <Characters>14047</Characters>
  <Application>Microsoft Office Word</Application>
  <DocSecurity>0</DocSecurity>
  <Lines>117</Lines>
  <Paragraphs>32</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4</cp:revision>
  <cp:lastPrinted>2014-02-27T12:23:00Z</cp:lastPrinted>
  <dcterms:created xsi:type="dcterms:W3CDTF">2014-07-22T17:26:00Z</dcterms:created>
  <dcterms:modified xsi:type="dcterms:W3CDTF">2014-07-23T11:49:00Z</dcterms:modified>
</cp:coreProperties>
</file>